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61" w:rsidRPr="00D85561" w:rsidRDefault="00D85561" w:rsidP="00D855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5561">
        <w:rPr>
          <w:rFonts w:ascii="Times New Roman" w:hAnsi="Times New Roman" w:cs="Times New Roman"/>
          <w:sz w:val="24"/>
          <w:szCs w:val="24"/>
        </w:rPr>
        <w:t>Аннотация к рабочей программе «Русский язык, 5-9 классы»</w:t>
      </w:r>
    </w:p>
    <w:p w:rsidR="00D85561" w:rsidRPr="00D85561" w:rsidRDefault="00D85561" w:rsidP="00D855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561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в 5-9 классах разработана на основе:</w:t>
      </w:r>
    </w:p>
    <w:p w:rsidR="00D85561" w:rsidRPr="00D85561" w:rsidRDefault="00D85561" w:rsidP="00D855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56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</w:t>
      </w:r>
      <w:r w:rsidRPr="00D85561">
        <w:rPr>
          <w:rFonts w:ascii="Times New Roman" w:hAnsi="Times New Roman" w:cs="Times New Roman"/>
          <w:b/>
          <w:bCs/>
          <w:sz w:val="24"/>
          <w:szCs w:val="24"/>
        </w:rPr>
        <w:t xml:space="preserve">31 мая 2021 г. № 287 </w:t>
      </w:r>
      <w:r w:rsidRPr="00D85561">
        <w:rPr>
          <w:rFonts w:ascii="Times New Roman" w:hAnsi="Times New Roman" w:cs="Times New Roman"/>
          <w:sz w:val="24"/>
          <w:szCs w:val="24"/>
        </w:rPr>
        <w:t>“Об утверждении федерального государственного образовательного стандарта основного общего образования” (ФГОС ООО),</w:t>
      </w:r>
    </w:p>
    <w:p w:rsidR="00D85561" w:rsidRPr="00D85561" w:rsidRDefault="00D85561" w:rsidP="00D855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85561">
        <w:rPr>
          <w:rFonts w:ascii="Times New Roman" w:hAnsi="Times New Roman" w:cs="Times New Roman"/>
          <w:sz w:val="24"/>
          <w:szCs w:val="24"/>
        </w:rPr>
        <w:t>Примерной рабочей программы основного общего образования «Русский язык» (для 5–9 классов образовательных организаций</w:t>
      </w:r>
      <w:proofErr w:type="gramEnd"/>
    </w:p>
    <w:p w:rsidR="00D85561" w:rsidRDefault="00D85561" w:rsidP="00D855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85561">
        <w:rPr>
          <w:rFonts w:ascii="Times New Roman" w:hAnsi="Times New Roman" w:cs="Times New Roman"/>
          <w:sz w:val="24"/>
          <w:szCs w:val="24"/>
        </w:rPr>
        <w:t xml:space="preserve">Концепции преподавания русского языка и литературы в Российской Федерации (утверждена распоряжением Правительства Российской Федерации </w:t>
      </w:r>
      <w:proofErr w:type="gramEnd"/>
    </w:p>
    <w:p w:rsidR="00D85561" w:rsidRPr="00D85561" w:rsidRDefault="00D85561" w:rsidP="00D855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D85561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на уровне основного общего образования разработана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D85561" w:rsidRPr="00D85561" w:rsidRDefault="00D85561" w:rsidP="00D8556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561">
        <w:rPr>
          <w:rFonts w:ascii="Times New Roman" w:hAnsi="Times New Roman" w:cs="Times New Roman"/>
          <w:sz w:val="24"/>
          <w:szCs w:val="24"/>
        </w:rPr>
        <w:t xml:space="preserve">Личностные и </w:t>
      </w:r>
      <w:proofErr w:type="spellStart"/>
      <w:r w:rsidRPr="00D8556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85561">
        <w:rPr>
          <w:rFonts w:ascii="Times New Roman" w:hAnsi="Times New Roman" w:cs="Times New Roman"/>
          <w:sz w:val="24"/>
          <w:szCs w:val="24"/>
        </w:rPr>
        <w:t xml:space="preserve">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предмета русского языка, реализованных в большей части входящих в Федеральный перечень УМК по русскому языку.</w:t>
      </w:r>
    </w:p>
    <w:p w:rsidR="00D85561" w:rsidRDefault="00D85561" w:rsidP="00D855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561">
        <w:rPr>
          <w:rFonts w:ascii="Times New Roman" w:hAnsi="Times New Roman" w:cs="Times New Roman"/>
          <w:sz w:val="24"/>
          <w:szCs w:val="24"/>
        </w:rPr>
        <w:t xml:space="preserve">Воспитательный потенциал предмета «Русский язык» реализуется в соответствии с основными направлениями воспитательной деятельности, определенными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 </w:t>
      </w:r>
    </w:p>
    <w:p w:rsidR="00D85561" w:rsidRPr="00D85561" w:rsidRDefault="00D85561" w:rsidP="00D8556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561">
        <w:rPr>
          <w:rFonts w:ascii="Times New Roman" w:hAnsi="Times New Roman" w:cs="Times New Roman"/>
          <w:sz w:val="24"/>
          <w:szCs w:val="24"/>
        </w:rPr>
        <w:t xml:space="preserve">Уроки русского языка призваны решать задачи обучения, определённые государственной программой, и задачи воспитания личности подрастающего поколения в неразрывном единстве, в понимании ценности научного познания, акцент делается </w:t>
      </w:r>
      <w:proofErr w:type="gramStart"/>
      <w:r w:rsidRPr="00D855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85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561" w:rsidRPr="00D85561" w:rsidRDefault="00D85561" w:rsidP="00D855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85561">
        <w:rPr>
          <w:rFonts w:ascii="Times New Roman" w:hAnsi="Times New Roman" w:cs="Times New Roman"/>
          <w:sz w:val="24"/>
          <w:szCs w:val="24"/>
        </w:rPr>
        <w:t>ориентацию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85561" w:rsidRPr="00D85561" w:rsidRDefault="00D85561" w:rsidP="00D8556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561">
        <w:rPr>
          <w:rFonts w:ascii="Times New Roman" w:hAnsi="Times New Roman" w:cs="Times New Roman"/>
          <w:sz w:val="24"/>
          <w:szCs w:val="24"/>
        </w:rPr>
        <w:t xml:space="preserve">Воспитывающий аспект урока русского языка предусматривает использование содержания учебного материала, технологий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экологических и других качеств личности школьника. Он направлен на воспитание правильного отношения к общечеловеческим ценностям, высокого чувства гражданского долга через понимание уникальности родного языка, осмысление поэтических и прозаических текстов, через жизненный, речевой и читательский опыт; через эмоциональное восприятие произведений искусства, через приобщение к национальным традициям и обычаям своего народа. </w:t>
      </w:r>
    </w:p>
    <w:p w:rsidR="00A63F2A" w:rsidRPr="00D85561" w:rsidRDefault="00A63F2A" w:rsidP="00D855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A63F2A" w:rsidRPr="00D8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85D1D"/>
    <w:multiLevelType w:val="multilevel"/>
    <w:tmpl w:val="B59C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61"/>
    <w:rsid w:val="00183303"/>
    <w:rsid w:val="00A63F2A"/>
    <w:rsid w:val="00D8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55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855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2022-10-20T09:17:00Z</dcterms:created>
  <dcterms:modified xsi:type="dcterms:W3CDTF">2022-10-20T09:20:00Z</dcterms:modified>
</cp:coreProperties>
</file>