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40" w:rsidRDefault="007303D2" w:rsidP="007303D2">
      <w:pPr>
        <w:ind w:firstLine="567"/>
        <w:contextualSpacing/>
        <w:jc w:val="center"/>
      </w:pPr>
      <w:bookmarkStart w:id="0" w:name="_page_3_0"/>
      <w:bookmarkStart w:id="1" w:name="_GoBack"/>
      <w:r>
        <w:t xml:space="preserve">Аннотация к рабочей программе по математике для 5-6 классов </w:t>
      </w:r>
      <w:proofErr w:type="spellStart"/>
      <w:r>
        <w:t>поУМК</w:t>
      </w:r>
      <w:proofErr w:type="spellEnd"/>
      <w:r>
        <w:t xml:space="preserve"> </w:t>
      </w:r>
      <w:proofErr w:type="spellStart"/>
      <w:r>
        <w:t>А.Г.Мерзляк</w:t>
      </w:r>
      <w:proofErr w:type="spellEnd"/>
      <w:r>
        <w:t xml:space="preserve">, </w:t>
      </w:r>
      <w:proofErr w:type="spellStart"/>
      <w:r>
        <w:t>В.Б.Полонского</w:t>
      </w:r>
      <w:proofErr w:type="spellEnd"/>
      <w:r>
        <w:t xml:space="preserve">, </w:t>
      </w:r>
      <w:proofErr w:type="spellStart"/>
      <w:r>
        <w:t>М.С.Якира</w:t>
      </w:r>
      <w:proofErr w:type="spellEnd"/>
      <w:r>
        <w:t>.</w:t>
      </w:r>
    </w:p>
    <w:bookmarkEnd w:id="1"/>
    <w:p w:rsidR="009E4E40" w:rsidRDefault="009E4E40" w:rsidP="007303D2">
      <w:pPr>
        <w:ind w:firstLine="567"/>
        <w:contextualSpacing/>
        <w:jc w:val="both"/>
      </w:pPr>
    </w:p>
    <w:p w:rsidR="009E4E40" w:rsidRDefault="007303D2" w:rsidP="007303D2">
      <w:pPr>
        <w:ind w:firstLine="567"/>
        <w:contextualSpacing/>
        <w:jc w:val="both"/>
      </w:pPr>
      <w:r>
        <w:t>Данная рабочая программа составлена в соответствии с требованиями Федерального государственного образовательного стандарта основного общего образ</w:t>
      </w:r>
      <w:r>
        <w:t xml:space="preserve">ования, утвержденного приказом Министерства образования и науки РФ от 17 декабря 2010 года № 1897, в соответствии с утвержденными изменениями, на основе Примерной программы «Математика 5-9 </w:t>
      </w:r>
      <w:proofErr w:type="spellStart"/>
      <w:r>
        <w:t>кл</w:t>
      </w:r>
      <w:proofErr w:type="spellEnd"/>
      <w:r>
        <w:t>.» для ОУ, использующих систему учебников «Алгоритм успеха», с уч</w:t>
      </w:r>
      <w:r>
        <w:t>етом рекомендаций авторской Программы для общеобразовательных учреждений: Математика. 5-9 классы, ФГОС / авт.-сост. Е.В. Буцко, А.Г. Мерзляк/.</w:t>
      </w:r>
    </w:p>
    <w:p w:rsidR="009E4E40" w:rsidRDefault="009E4E40" w:rsidP="007303D2">
      <w:pPr>
        <w:ind w:firstLine="567"/>
        <w:contextualSpacing/>
        <w:jc w:val="both"/>
      </w:pPr>
    </w:p>
    <w:p w:rsidR="009E4E40" w:rsidRDefault="009E4E40" w:rsidP="007303D2">
      <w:pPr>
        <w:ind w:firstLine="567"/>
        <w:contextualSpacing/>
        <w:jc w:val="both"/>
        <w:rPr>
          <w:sz w:val="14"/>
          <w:szCs w:val="14"/>
        </w:rPr>
      </w:pPr>
    </w:p>
    <w:p w:rsidR="009E4E40" w:rsidRDefault="007303D2" w:rsidP="007303D2">
      <w:pPr>
        <w:ind w:firstLine="567"/>
        <w:contextualSpacing/>
        <w:jc w:val="both"/>
        <w:rPr>
          <w:i/>
          <w:iCs/>
        </w:rPr>
      </w:pPr>
      <w:r>
        <w:rPr>
          <w:i/>
          <w:iCs/>
        </w:rPr>
        <w:t>Общая характеристика программы</w:t>
      </w:r>
    </w:p>
    <w:p w:rsidR="009E4E40" w:rsidRDefault="009E4E40" w:rsidP="007303D2">
      <w:pPr>
        <w:ind w:firstLine="567"/>
        <w:contextualSpacing/>
        <w:jc w:val="both"/>
      </w:pPr>
    </w:p>
    <w:p w:rsidR="009E4E40" w:rsidRPr="007303D2" w:rsidRDefault="007303D2" w:rsidP="007303D2">
      <w:pPr>
        <w:ind w:firstLine="567"/>
        <w:contextualSpacing/>
        <w:jc w:val="both"/>
      </w:pPr>
      <w:r w:rsidRPr="007303D2">
        <w:t>Программа по математике составлена на основе Фундаментального ядра</w:t>
      </w:r>
      <w:r>
        <w:t xml:space="preserve"> </w:t>
      </w:r>
      <w:r w:rsidRPr="007303D2">
        <w:t>содержания об</w:t>
      </w:r>
      <w:r w:rsidRPr="007303D2">
        <w:t>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</w:t>
      </w:r>
      <w:r w:rsidRPr="007303D2">
        <w:t xml:space="preserve"> общего</w:t>
      </w:r>
      <w:r>
        <w:t xml:space="preserve"> </w:t>
      </w:r>
      <w:r w:rsidRPr="007303D2">
        <w:t>образования по математике. В ней также учитываются доминирующие идеи и</w:t>
      </w:r>
      <w:r>
        <w:t xml:space="preserve"> </w:t>
      </w:r>
      <w:r w:rsidRPr="007303D2">
        <w:t>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</w:t>
      </w:r>
      <w:r w:rsidRPr="007303D2">
        <w:t xml:space="preserve"> коммуникативных качеств личности, и способствуют формированию ключевой компетенции – </w:t>
      </w:r>
      <w:r w:rsidRPr="007303D2">
        <w:t>умению учиться</w:t>
      </w:r>
      <w:r w:rsidRPr="007303D2">
        <w:t>.</w:t>
      </w:r>
    </w:p>
    <w:p w:rsidR="009E4E40" w:rsidRPr="007303D2" w:rsidRDefault="007303D2" w:rsidP="007303D2">
      <w:pPr>
        <w:ind w:firstLine="567"/>
        <w:contextualSpacing/>
        <w:jc w:val="both"/>
      </w:pPr>
      <w:r w:rsidRPr="007303D2">
        <w:t>Курс математики 5-6 классов является фундаментом для математического</w:t>
      </w:r>
      <w:r>
        <w:t xml:space="preserve"> </w:t>
      </w:r>
      <w:r w:rsidRPr="007303D2">
        <w:t>образования и развития школьников, доминирующей функцией при его изучении в этом воз</w:t>
      </w:r>
      <w:r w:rsidRPr="007303D2">
        <w:t>расте является интеллектуальное развитие учащихся. Курс</w:t>
      </w:r>
      <w:r>
        <w:t xml:space="preserve"> </w:t>
      </w:r>
      <w:r w:rsidRPr="007303D2">
        <w:t>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9E4E40" w:rsidRPr="007303D2" w:rsidRDefault="007303D2" w:rsidP="007303D2">
      <w:pPr>
        <w:ind w:firstLine="567"/>
        <w:contextualSpacing/>
        <w:jc w:val="both"/>
      </w:pPr>
      <w:r w:rsidRPr="007303D2">
        <w:t>П</w:t>
      </w:r>
      <w:r w:rsidRPr="007303D2">
        <w:t>рактическая значимость школьного курса математики 5-6 классов состоит в том, что</w:t>
      </w:r>
    </w:p>
    <w:p w:rsidR="009E4E40" w:rsidRPr="007303D2" w:rsidRDefault="007303D2" w:rsidP="007303D2">
      <w:pPr>
        <w:ind w:firstLine="567"/>
        <w:contextualSpacing/>
        <w:jc w:val="both"/>
      </w:pPr>
      <w:r w:rsidRPr="007303D2">
        <w:t>предметом её изучения являются пространственные формы</w:t>
      </w:r>
      <w:r>
        <w:t xml:space="preserve"> </w:t>
      </w:r>
      <w:r w:rsidRPr="007303D2">
        <w:t>и количественные отношения реального мира. В современном обществе математическая подготовка необходима каждому человеку, т</w:t>
      </w:r>
      <w:r w:rsidRPr="007303D2">
        <w:t>ак как математика присутствует во всех сферах человеческой деятельности. Математика является одним из опорных школьных предметов.</w:t>
      </w:r>
    </w:p>
    <w:p w:rsidR="009E4E40" w:rsidRPr="007303D2" w:rsidRDefault="007303D2" w:rsidP="007303D2">
      <w:pPr>
        <w:ind w:firstLine="567"/>
        <w:contextualSpacing/>
        <w:jc w:val="both"/>
      </w:pPr>
      <w:r w:rsidRPr="007303D2">
        <w:t>Математические знания и умения, необходимы для изучения алгебры и</w:t>
      </w:r>
      <w:r>
        <w:t xml:space="preserve"> </w:t>
      </w:r>
      <w:r w:rsidRPr="007303D2">
        <w:t>геометрии в 7-9 классах, а также изучения смежных дисциплин.</w:t>
      </w:r>
    </w:p>
    <w:p w:rsidR="009E4E40" w:rsidRDefault="009E4E40" w:rsidP="007303D2">
      <w:pPr>
        <w:ind w:firstLine="567"/>
        <w:contextualSpacing/>
        <w:jc w:val="both"/>
      </w:pPr>
    </w:p>
    <w:p w:rsidR="009E4E40" w:rsidRPr="007303D2" w:rsidRDefault="007303D2" w:rsidP="007303D2">
      <w:pPr>
        <w:ind w:firstLine="567"/>
        <w:jc w:val="both"/>
      </w:pPr>
      <w:r w:rsidRPr="007303D2">
        <w:t>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приёмы как общего</w:t>
      </w:r>
      <w:r w:rsidRPr="007303D2">
        <w:t>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</w:t>
      </w:r>
      <w:r w:rsidRPr="007303D2">
        <w:t>тации в современном</w:t>
      </w:r>
      <w:r>
        <w:t xml:space="preserve"> </w:t>
      </w:r>
      <w:r w:rsidRPr="007303D2">
        <w:t>информационном</w:t>
      </w:r>
      <w:r>
        <w:t xml:space="preserve"> </w:t>
      </w:r>
      <w:proofErr w:type="spellStart"/>
      <w:r w:rsidRPr="007303D2">
        <w:t>обществе</w:t>
      </w:r>
      <w:r>
        <w:t>важным</w:t>
      </w:r>
      <w:proofErr w:type="spellEnd"/>
      <w:r>
        <w:t xml:space="preserve"> </w:t>
      </w:r>
      <w:proofErr w:type="spellStart"/>
      <w:r>
        <w:t>фактором</w:t>
      </w:r>
      <w:r w:rsidRPr="007303D2">
        <w:t>является</w:t>
      </w:r>
      <w:proofErr w:type="spellEnd"/>
      <w:r>
        <w:t xml:space="preserve"> </w:t>
      </w:r>
      <w:r w:rsidRPr="007303D2">
        <w:t>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9E4E40" w:rsidRPr="007303D2" w:rsidRDefault="007303D2" w:rsidP="007303D2">
      <w:pPr>
        <w:ind w:firstLine="567"/>
        <w:jc w:val="both"/>
      </w:pPr>
      <w:r w:rsidRPr="007303D2"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9E4E40" w:rsidRPr="007303D2" w:rsidRDefault="007303D2" w:rsidP="007303D2">
      <w:pPr>
        <w:ind w:firstLine="567"/>
        <w:jc w:val="both"/>
      </w:pPr>
      <w:r w:rsidRPr="007303D2">
        <w:t>В процессе изучения математики школьники учатся излагать свои мысли я</w:t>
      </w:r>
      <w:r w:rsidRPr="007303D2">
        <w:t>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9E4E40" w:rsidRPr="007303D2" w:rsidRDefault="007303D2" w:rsidP="007303D2">
      <w:pPr>
        <w:ind w:firstLine="567"/>
        <w:jc w:val="both"/>
      </w:pPr>
      <w:r w:rsidRPr="007303D2">
        <w:t>Знакомство с историей развития математики как нау</w:t>
      </w:r>
      <w:r w:rsidRPr="007303D2">
        <w:t xml:space="preserve">ки формирует у учащихся представления о </w:t>
      </w:r>
      <w:r w:rsidRPr="007303D2">
        <w:t xml:space="preserve">математике </w:t>
      </w:r>
      <w:r w:rsidRPr="007303D2">
        <w:t xml:space="preserve">как </w:t>
      </w:r>
      <w:r w:rsidRPr="007303D2">
        <w:t xml:space="preserve">части </w:t>
      </w:r>
      <w:r w:rsidRPr="007303D2">
        <w:t xml:space="preserve">общечеловеческой </w:t>
      </w:r>
      <w:r w:rsidRPr="007303D2">
        <w:t>культуры.</w:t>
      </w:r>
    </w:p>
    <w:p w:rsidR="009E4E40" w:rsidRPr="007303D2" w:rsidRDefault="007303D2" w:rsidP="007303D2">
      <w:pPr>
        <w:ind w:firstLine="567"/>
        <w:jc w:val="both"/>
        <w:sectPr w:rsidR="009E4E40" w:rsidRPr="007303D2">
          <w:type w:val="continuous"/>
          <w:pgSz w:w="11911" w:h="16840"/>
          <w:pgMar w:top="639" w:right="836" w:bottom="0" w:left="808" w:header="0" w:footer="0" w:gutter="0"/>
          <w:cols w:space="708"/>
        </w:sectPr>
      </w:pPr>
      <w:r w:rsidRPr="007303D2">
        <w:t xml:space="preserve">Практическая значимость школьного курса математики 6 класса состоит в </w:t>
      </w:r>
      <w:r w:rsidRPr="007303D2">
        <w:t>том, что предметом её изучения являются пространственные формы и количественные отн</w:t>
      </w:r>
      <w:r w:rsidRPr="007303D2">
        <w:t>ошения реального мира. В современном обществе математическая подготовка необходима каждому человеку, так как</w:t>
      </w:r>
      <w:bookmarkEnd w:id="0"/>
    </w:p>
    <w:p w:rsidR="009E4E40" w:rsidRPr="007303D2" w:rsidRDefault="007303D2" w:rsidP="007303D2">
      <w:pPr>
        <w:ind w:firstLine="567"/>
        <w:jc w:val="both"/>
      </w:pPr>
      <w:bookmarkStart w:id="2" w:name="_page_35_0"/>
      <w:r w:rsidRPr="007303D2">
        <w:lastRenderedPageBreak/>
        <w:t>м</w:t>
      </w:r>
      <w:r w:rsidRPr="007303D2">
        <w:t xml:space="preserve">атематика </w:t>
      </w:r>
      <w:r w:rsidRPr="007303D2">
        <w:t>присутствует во всех сферах человеческой деятельности. Рабочая программа конкретизирует содержание предметных тем</w:t>
      </w:r>
    </w:p>
    <w:p w:rsidR="009E4E40" w:rsidRDefault="007303D2" w:rsidP="007303D2">
      <w:pPr>
        <w:ind w:firstLine="567"/>
        <w:contextualSpacing/>
        <w:jc w:val="both"/>
      </w:pPr>
      <w:r>
        <w:t>образовательного станда</w:t>
      </w:r>
      <w:r>
        <w:t xml:space="preserve">рта и показывает распределение учебных часов по </w:t>
      </w:r>
      <w:r>
        <w:t>разделам курса.</w:t>
      </w:r>
    </w:p>
    <w:p w:rsidR="009E4E40" w:rsidRDefault="009E4E40" w:rsidP="007303D2">
      <w:pPr>
        <w:ind w:firstLine="567"/>
        <w:contextualSpacing/>
        <w:jc w:val="both"/>
      </w:pPr>
    </w:p>
    <w:p w:rsidR="009E4E40" w:rsidRDefault="007303D2" w:rsidP="007303D2">
      <w:pPr>
        <w:ind w:firstLine="567"/>
        <w:contextualSpacing/>
        <w:jc w:val="both"/>
        <w:rPr>
          <w:i/>
          <w:iCs/>
        </w:rPr>
      </w:pPr>
      <w:r>
        <w:rPr>
          <w:i/>
          <w:iCs/>
        </w:rPr>
        <w:t xml:space="preserve">Цели изучения математики в 5-6 классах: </w:t>
      </w:r>
      <w:r>
        <w:rPr>
          <w:i/>
          <w:iCs/>
        </w:rPr>
        <w:t>в направлении личностного развития</w:t>
      </w:r>
    </w:p>
    <w:p w:rsidR="009E4E40" w:rsidRDefault="007303D2" w:rsidP="007303D2">
      <w:pPr>
        <w:ind w:firstLine="567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t>развитие логического и критического мышления, культуры речи, способности к умственному эксперименту;</w:t>
      </w:r>
    </w:p>
    <w:p w:rsidR="009E4E40" w:rsidRDefault="007303D2" w:rsidP="007303D2">
      <w:pPr>
        <w:ind w:firstLine="567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t>формирование</w:t>
      </w:r>
      <w:r>
        <w:t xml:space="preserve"> у учащихся интеллектуальной честности и объективности, способности к преодолению мыслительных </w:t>
      </w:r>
      <w:proofErr w:type="spellStart"/>
      <w:proofErr w:type="gramStart"/>
      <w:r>
        <w:t>стереотипов,вытекающих</w:t>
      </w:r>
      <w:proofErr w:type="spellEnd"/>
      <w:proofErr w:type="gramEnd"/>
      <w:r>
        <w:t xml:space="preserve"> из обыденного опыта;</w:t>
      </w:r>
    </w:p>
    <w:p w:rsidR="009E4E40" w:rsidRDefault="007303D2" w:rsidP="007303D2">
      <w:pPr>
        <w:ind w:firstLine="567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E4E40" w:rsidRDefault="007303D2" w:rsidP="007303D2">
      <w:pPr>
        <w:ind w:firstLine="567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t xml:space="preserve">формирование </w:t>
      </w:r>
      <w:r>
        <w:t xml:space="preserve">качеств </w:t>
      </w:r>
      <w:r>
        <w:t xml:space="preserve">мышления, </w:t>
      </w:r>
      <w:r>
        <w:t xml:space="preserve">необходимых </w:t>
      </w:r>
      <w:r>
        <w:t xml:space="preserve">для </w:t>
      </w:r>
      <w:r>
        <w:t xml:space="preserve">адаптации </w:t>
      </w:r>
      <w:r>
        <w:t>в современном информационном обществе;</w:t>
      </w:r>
    </w:p>
    <w:p w:rsidR="009E4E40" w:rsidRDefault="007303D2" w:rsidP="007303D2">
      <w:pPr>
        <w:ind w:firstLine="567"/>
        <w:contextualSpacing/>
        <w:jc w:val="both"/>
        <w:rPr>
          <w:i/>
          <w:iCs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t xml:space="preserve">развитие интереса к математическому творчеству и математических способностей; </w:t>
      </w:r>
      <w:r>
        <w:rPr>
          <w:i/>
          <w:iCs/>
        </w:rPr>
        <w:t xml:space="preserve">в </w:t>
      </w:r>
      <w:proofErr w:type="spellStart"/>
      <w:r>
        <w:rPr>
          <w:i/>
          <w:iCs/>
        </w:rPr>
        <w:t>метапредметном</w:t>
      </w:r>
      <w:proofErr w:type="spellEnd"/>
      <w:r>
        <w:rPr>
          <w:i/>
          <w:iCs/>
        </w:rPr>
        <w:t xml:space="preserve"> направлении</w:t>
      </w:r>
    </w:p>
    <w:p w:rsidR="009E4E40" w:rsidRDefault="007303D2" w:rsidP="007303D2">
      <w:pPr>
        <w:ind w:firstLine="567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t>формирование представлений о математике как час</w:t>
      </w:r>
      <w:r>
        <w:t>ти общечеловеческой культуры, о значимости математики в развитии цивилизации и современного общества;</w:t>
      </w:r>
    </w:p>
    <w:p w:rsidR="009E4E40" w:rsidRDefault="007303D2" w:rsidP="007303D2">
      <w:pPr>
        <w:ind w:firstLine="567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</w:t>
      </w:r>
      <w:r>
        <w:t>атического моделирования;</w:t>
      </w:r>
    </w:p>
    <w:p w:rsidR="009E4E40" w:rsidRDefault="007303D2" w:rsidP="007303D2">
      <w:pPr>
        <w:ind w:firstLine="567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9E4E40" w:rsidRDefault="007303D2" w:rsidP="007303D2">
      <w:pPr>
        <w:ind w:firstLine="567"/>
        <w:contextualSpacing/>
        <w:jc w:val="both"/>
        <w:rPr>
          <w:i/>
          <w:iCs/>
        </w:rPr>
      </w:pPr>
      <w:r>
        <w:rPr>
          <w:i/>
          <w:iCs/>
        </w:rPr>
        <w:t>в предметном направлении</w:t>
      </w:r>
    </w:p>
    <w:p w:rsidR="009E4E40" w:rsidRDefault="007303D2" w:rsidP="007303D2">
      <w:pPr>
        <w:ind w:firstLine="567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t>овладение мате</w:t>
      </w:r>
      <w:r>
        <w:t>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E4E40" w:rsidRDefault="007303D2" w:rsidP="007303D2">
      <w:pPr>
        <w:ind w:firstLine="567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t xml:space="preserve">создание </w:t>
      </w:r>
      <w:r>
        <w:t xml:space="preserve">фундамента </w:t>
      </w:r>
      <w:r>
        <w:t xml:space="preserve">для </w:t>
      </w:r>
      <w:r>
        <w:t xml:space="preserve">математического </w:t>
      </w:r>
      <w:r>
        <w:t xml:space="preserve">развития, </w:t>
      </w:r>
      <w:r>
        <w:t xml:space="preserve">формирования </w:t>
      </w:r>
      <w:r>
        <w:t>м</w:t>
      </w:r>
      <w:r>
        <w:t>еханизмов мышления, характерных для математической деятельности.</w:t>
      </w:r>
    </w:p>
    <w:p w:rsidR="009E4E40" w:rsidRDefault="007303D2" w:rsidP="007303D2">
      <w:pPr>
        <w:ind w:firstLine="567"/>
        <w:contextualSpacing/>
        <w:jc w:val="both"/>
      </w:pPr>
      <w:r>
        <w:t xml:space="preserve">Применительно к курсу математики в 6-м классе </w:t>
      </w:r>
      <w:r>
        <w:rPr>
          <w:i/>
          <w:iCs/>
        </w:rPr>
        <w:t xml:space="preserve">цели </w:t>
      </w:r>
      <w:r>
        <w:t>состоят в систематическом развитии</w:t>
      </w:r>
    </w:p>
    <w:p w:rsidR="009E4E40" w:rsidRDefault="007303D2" w:rsidP="007303D2">
      <w:pPr>
        <w:ind w:firstLine="567"/>
        <w:contextualSpacing/>
        <w:jc w:val="both"/>
      </w:pPr>
      <w:r>
        <w:t xml:space="preserve">понятия числа; выработке умений выполнять устно </w:t>
      </w:r>
      <w:r>
        <w:t>и письменно арифметические действия над числами, переводит</w:t>
      </w:r>
      <w:r>
        <w:t>ь практические задачи на язык математики и подготовке учащихся к изучению систематических курсов алгебры и геометрии.</w:t>
      </w:r>
    </w:p>
    <w:p w:rsidR="009E4E40" w:rsidRDefault="009E4E40" w:rsidP="007303D2">
      <w:pPr>
        <w:ind w:firstLine="567"/>
        <w:contextualSpacing/>
        <w:jc w:val="both"/>
      </w:pPr>
    </w:p>
    <w:p w:rsidR="009E4E40" w:rsidRDefault="007303D2" w:rsidP="007303D2">
      <w:pPr>
        <w:ind w:firstLine="567"/>
        <w:contextualSpacing/>
        <w:jc w:val="both"/>
      </w:pPr>
      <w:r>
        <w:t>Общая характеристика курса математики в 5-6 классах</w:t>
      </w:r>
    </w:p>
    <w:p w:rsidR="009E4E40" w:rsidRDefault="007303D2" w:rsidP="007303D2">
      <w:pPr>
        <w:ind w:firstLine="567"/>
        <w:contextualSpacing/>
        <w:jc w:val="both"/>
        <w:rPr>
          <w:i/>
          <w:iCs/>
        </w:rPr>
      </w:pPr>
      <w:r>
        <w:t xml:space="preserve">Содержание математического образования в 5-6 классах представлено в виде следующих </w:t>
      </w:r>
      <w:r>
        <w:t>содержательных разделов: «</w:t>
      </w:r>
      <w:r>
        <w:rPr>
          <w:i/>
          <w:iCs/>
        </w:rPr>
        <w:t>Арифметика</w:t>
      </w:r>
      <w:r>
        <w:t>», «</w:t>
      </w:r>
      <w:r>
        <w:rPr>
          <w:i/>
          <w:iCs/>
        </w:rPr>
        <w:t>Числовые и буквенные выражения. Уравнения</w:t>
      </w:r>
      <w:r>
        <w:t>», «</w:t>
      </w:r>
      <w:r>
        <w:rPr>
          <w:i/>
          <w:iCs/>
        </w:rPr>
        <w:t xml:space="preserve">Геометрические фигуры. </w:t>
      </w:r>
      <w:proofErr w:type="spellStart"/>
      <w:r>
        <w:rPr>
          <w:i/>
          <w:iCs/>
        </w:rPr>
        <w:t>Измерениегеометрических</w:t>
      </w:r>
      <w:proofErr w:type="spellEnd"/>
      <w:r>
        <w:rPr>
          <w:i/>
          <w:iCs/>
        </w:rPr>
        <w:t xml:space="preserve"> величин</w:t>
      </w:r>
      <w:r>
        <w:t>», «</w:t>
      </w:r>
      <w:r>
        <w:rPr>
          <w:i/>
          <w:iCs/>
        </w:rPr>
        <w:t>Элементы статистики, вероятности.</w:t>
      </w:r>
    </w:p>
    <w:p w:rsidR="009E4E40" w:rsidRDefault="007303D2" w:rsidP="007303D2">
      <w:pPr>
        <w:ind w:firstLine="567"/>
        <w:contextualSpacing/>
        <w:jc w:val="both"/>
      </w:pPr>
      <w:r>
        <w:rPr>
          <w:i/>
          <w:iCs/>
        </w:rPr>
        <w:t>Комбинаторные задачи</w:t>
      </w:r>
      <w:r>
        <w:t xml:space="preserve">», </w:t>
      </w:r>
      <w:r>
        <w:t>«</w:t>
      </w:r>
      <w:r>
        <w:rPr>
          <w:i/>
          <w:iCs/>
        </w:rPr>
        <w:t>Математика в историческом развитии</w:t>
      </w:r>
      <w:r>
        <w:t>»</w:t>
      </w:r>
      <w:r>
        <w:t>. Содержание раздела</w:t>
      </w:r>
      <w:r>
        <w:t xml:space="preserve"> «</w:t>
      </w:r>
      <w:r>
        <w:rPr>
          <w:i/>
          <w:iCs/>
        </w:rPr>
        <w:t>Арифметика</w:t>
      </w:r>
      <w:r>
        <w:t xml:space="preserve">» служит базой для дальнейшего </w:t>
      </w:r>
      <w:r>
        <w:t>изучения</w:t>
      </w:r>
    </w:p>
    <w:p w:rsidR="009E4E40" w:rsidRDefault="007303D2" w:rsidP="007303D2">
      <w:pPr>
        <w:ind w:firstLine="567"/>
        <w:contextualSpacing/>
        <w:jc w:val="both"/>
      </w:pPr>
      <w:r>
        <w:t xml:space="preserve">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</w:t>
      </w:r>
      <w:r>
        <w:t xml:space="preserve">навыков, </w:t>
      </w:r>
      <w:r>
        <w:t xml:space="preserve">необходимых в повседневной жизни. Развитие понятия о числе связано с изучением рациональных чисел: натуральных чисел, обыкновенных </w:t>
      </w:r>
      <w:r>
        <w:t>и десятичных дробей, положительных и отрицательных чисел.</w:t>
      </w:r>
    </w:p>
    <w:p w:rsidR="009E4E40" w:rsidRDefault="007303D2" w:rsidP="007303D2">
      <w:pPr>
        <w:ind w:firstLine="567"/>
        <w:contextualSpacing/>
        <w:jc w:val="both"/>
      </w:pPr>
      <w:r>
        <w:t xml:space="preserve">Содержание раздела </w:t>
      </w:r>
      <w:r>
        <w:t>«</w:t>
      </w:r>
      <w:r>
        <w:rPr>
          <w:i/>
          <w:iCs/>
        </w:rPr>
        <w:t>Числовые и буквенные выражения. Уравнения</w:t>
      </w:r>
      <w:r>
        <w:t xml:space="preserve">» </w:t>
      </w:r>
      <w:r>
        <w:t>формир</w:t>
      </w:r>
      <w:r>
        <w:t>ует знания о математическом языке. Существенная роль при этом отводится овладению формальным аппаратом буквенного исчисления.</w:t>
      </w:r>
    </w:p>
    <w:p w:rsidR="009E4E40" w:rsidRDefault="007303D2" w:rsidP="007303D2">
      <w:pPr>
        <w:ind w:firstLine="567"/>
        <w:contextualSpacing/>
        <w:jc w:val="both"/>
      </w:pPr>
      <w:r>
        <w:t>Изучение материала способствует формированию у учащихся математического аппарата решения</w:t>
      </w:r>
    </w:p>
    <w:p w:rsidR="009E4E40" w:rsidRDefault="007303D2" w:rsidP="007303D2">
      <w:pPr>
        <w:ind w:firstLine="567"/>
        <w:contextualSpacing/>
        <w:jc w:val="both"/>
        <w:sectPr w:rsidR="009E4E40">
          <w:pgSz w:w="11911" w:h="16840"/>
          <w:pgMar w:top="567" w:right="738" w:bottom="0" w:left="768" w:header="0" w:footer="0" w:gutter="0"/>
          <w:cols w:space="708"/>
        </w:sectPr>
      </w:pPr>
      <w:r>
        <w:t>задач с помощью уравне</w:t>
      </w:r>
      <w:r>
        <w:t>ний.</w:t>
      </w:r>
      <w:bookmarkEnd w:id="2"/>
    </w:p>
    <w:p w:rsidR="009E4E40" w:rsidRDefault="007303D2" w:rsidP="007303D2">
      <w:pPr>
        <w:ind w:firstLine="567"/>
        <w:contextualSpacing/>
        <w:jc w:val="both"/>
      </w:pPr>
      <w:bookmarkStart w:id="3" w:name="_page_44_0"/>
      <w:r>
        <w:lastRenderedPageBreak/>
        <w:t>Содержание раздела «</w:t>
      </w:r>
      <w:r>
        <w:rPr>
          <w:i/>
          <w:iCs/>
        </w:rPr>
        <w:t>Геометрические фигуры. Измерения геометрических величин</w:t>
      </w:r>
      <w:r>
        <w:t xml:space="preserve">» </w:t>
      </w:r>
      <w:r>
        <w:t xml:space="preserve">формирует у учащихся понятия геометрических </w:t>
      </w:r>
      <w:r>
        <w:t xml:space="preserve">фигур на плоскости и в пространстве, закладывает основы формирования геометрической «речи», развивает пространственное воображение </w:t>
      </w:r>
      <w:r>
        <w:t>и</w:t>
      </w:r>
    </w:p>
    <w:p w:rsidR="009E4E40" w:rsidRDefault="007303D2" w:rsidP="007303D2">
      <w:pPr>
        <w:ind w:firstLine="567"/>
        <w:contextualSpacing/>
        <w:jc w:val="both"/>
      </w:pPr>
      <w:r>
        <w:t>логическое мышление.</w:t>
      </w:r>
    </w:p>
    <w:p w:rsidR="009E4E40" w:rsidRDefault="007303D2" w:rsidP="007303D2">
      <w:pPr>
        <w:ind w:firstLine="567"/>
        <w:contextualSpacing/>
        <w:jc w:val="both"/>
        <w:rPr>
          <w:i/>
          <w:iCs/>
        </w:rPr>
      </w:pPr>
      <w:r>
        <w:t>Содержание раздела «</w:t>
      </w:r>
      <w:r>
        <w:rPr>
          <w:i/>
          <w:iCs/>
        </w:rPr>
        <w:t>Элементы статистики, вероятности.</w:t>
      </w:r>
    </w:p>
    <w:p w:rsidR="009E4E40" w:rsidRDefault="007303D2" w:rsidP="007303D2">
      <w:pPr>
        <w:ind w:firstLine="567"/>
        <w:contextualSpacing/>
        <w:jc w:val="both"/>
      </w:pPr>
      <w:r>
        <w:rPr>
          <w:i/>
          <w:iCs/>
        </w:rPr>
        <w:t>Комбинаторные задачи</w:t>
      </w:r>
      <w:r>
        <w:t xml:space="preserve">» - обязательный компонент школьного образования, </w:t>
      </w:r>
      <w:r>
        <w:t xml:space="preserve">усиливающий его прикладное и практическое значение. Этот материал необходим, прежде всего, для формирования у </w:t>
      </w:r>
      <w:r>
        <w:t xml:space="preserve">учащихся функциональной грамотности, умения воспринимать и критически анализировать информацию, </w:t>
      </w:r>
      <w:r>
        <w:t>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</w:t>
      </w:r>
      <w:r>
        <w:t xml:space="preserve">бинаторики позволит учащемуся осуществлять </w:t>
      </w:r>
      <w:r>
        <w:t>рассмотрение случаев, перебор вариантов, в том числе в простейших прикладных задачах.</w:t>
      </w:r>
    </w:p>
    <w:p w:rsidR="009E4E40" w:rsidRDefault="009E4E40" w:rsidP="007303D2">
      <w:pPr>
        <w:ind w:firstLine="567"/>
        <w:contextualSpacing/>
        <w:jc w:val="both"/>
        <w:rPr>
          <w:sz w:val="14"/>
          <w:szCs w:val="14"/>
        </w:rPr>
      </w:pPr>
    </w:p>
    <w:p w:rsidR="009E4E40" w:rsidRDefault="007303D2" w:rsidP="007303D2">
      <w:pPr>
        <w:ind w:firstLine="567"/>
        <w:contextualSpacing/>
        <w:jc w:val="both"/>
      </w:pPr>
      <w:r>
        <w:t>Раздел «</w:t>
      </w:r>
      <w:r>
        <w:rPr>
          <w:i/>
          <w:iCs/>
        </w:rPr>
        <w:t>Математика в историческом развитии</w:t>
      </w:r>
      <w:r>
        <w:t>» предназначен для формирования представлений о математике как части человеческой кул</w:t>
      </w:r>
      <w:r>
        <w:t xml:space="preserve">ьтуры, </w:t>
      </w:r>
      <w:r>
        <w:t>для общего развития школьников, для создания культурно-исторической среды обучения.</w:t>
      </w:r>
    </w:p>
    <w:p w:rsidR="009E4E40" w:rsidRDefault="009E4E40" w:rsidP="007303D2">
      <w:pPr>
        <w:ind w:firstLine="567"/>
        <w:contextualSpacing/>
        <w:jc w:val="both"/>
      </w:pPr>
    </w:p>
    <w:p w:rsidR="009E4E40" w:rsidRDefault="007303D2" w:rsidP="007303D2">
      <w:pPr>
        <w:ind w:firstLine="567"/>
        <w:contextualSpacing/>
        <w:jc w:val="both"/>
      </w:pPr>
      <w:r>
        <w:t>Место курса математики в учебном плане</w:t>
      </w:r>
    </w:p>
    <w:p w:rsidR="009E4E40" w:rsidRDefault="007303D2" w:rsidP="007303D2">
      <w:pPr>
        <w:ind w:firstLine="567"/>
        <w:contextualSpacing/>
        <w:jc w:val="both"/>
      </w:pPr>
      <w:r>
        <w:t>Базисный учебный (образовательный) план на изучение математики в 5-6 классах основной школы отводит 5 учебных часов в неделю в</w:t>
      </w:r>
      <w:r>
        <w:t xml:space="preserve"> течение каждого года обучения, всего 340 часов (170 часов в год).</w:t>
      </w:r>
    </w:p>
    <w:p w:rsidR="009E4E40" w:rsidRDefault="009E4E40" w:rsidP="007303D2">
      <w:pPr>
        <w:ind w:firstLine="567"/>
        <w:contextualSpacing/>
        <w:jc w:val="both"/>
      </w:pPr>
    </w:p>
    <w:p w:rsidR="009E4E40" w:rsidRDefault="007303D2" w:rsidP="007303D2">
      <w:pPr>
        <w:ind w:firstLine="567"/>
        <w:contextualSpacing/>
        <w:jc w:val="both"/>
      </w:pPr>
      <w:r>
        <w:t>Для реализации программного содержания используются:</w:t>
      </w:r>
    </w:p>
    <w:p w:rsidR="009E4E40" w:rsidRDefault="009E4E40" w:rsidP="007303D2">
      <w:pPr>
        <w:ind w:firstLine="567"/>
        <w:contextualSpacing/>
        <w:jc w:val="both"/>
      </w:pPr>
    </w:p>
    <w:p w:rsidR="009E4E40" w:rsidRDefault="007303D2" w:rsidP="007303D2">
      <w:pPr>
        <w:ind w:firstLine="567"/>
        <w:contextualSpacing/>
        <w:jc w:val="both"/>
      </w:pPr>
      <w:r>
        <w:rPr>
          <w:sz w:val="28"/>
          <w:szCs w:val="28"/>
        </w:rPr>
        <w:t xml:space="preserve">1. </w:t>
      </w:r>
      <w:r>
        <w:t xml:space="preserve">Математика. </w:t>
      </w:r>
      <w:r>
        <w:t xml:space="preserve">5 </w:t>
      </w:r>
      <w:r>
        <w:t xml:space="preserve">класс: </w:t>
      </w:r>
      <w:r>
        <w:t xml:space="preserve">учебник </w:t>
      </w:r>
      <w:r>
        <w:t xml:space="preserve">для </w:t>
      </w:r>
      <w:r>
        <w:t xml:space="preserve">учащихся </w:t>
      </w:r>
      <w:r>
        <w:t xml:space="preserve">общеобразовательных </w:t>
      </w:r>
      <w:r>
        <w:t xml:space="preserve">учреждений/ </w:t>
      </w:r>
      <w:proofErr w:type="spellStart"/>
      <w:r>
        <w:t>А.Г.Мерзляк</w:t>
      </w:r>
      <w:proofErr w:type="spellEnd"/>
      <w:r>
        <w:t xml:space="preserve">, </w:t>
      </w:r>
      <w:proofErr w:type="spellStart"/>
      <w:r>
        <w:t>В.Б.Полонский</w:t>
      </w:r>
      <w:proofErr w:type="spellEnd"/>
      <w:r>
        <w:t xml:space="preserve">, </w:t>
      </w:r>
      <w:proofErr w:type="spellStart"/>
      <w:r>
        <w:t>М.С.Якир</w:t>
      </w:r>
      <w:proofErr w:type="spellEnd"/>
      <w:r>
        <w:t xml:space="preserve">. - М.: </w:t>
      </w:r>
      <w:proofErr w:type="spellStart"/>
      <w:r>
        <w:t>Вентана</w:t>
      </w:r>
      <w:proofErr w:type="spellEnd"/>
      <w:r>
        <w:t>-Граф,</w:t>
      </w:r>
      <w:r>
        <w:t xml:space="preserve"> 2016.</w:t>
      </w:r>
    </w:p>
    <w:p w:rsidR="009E4E40" w:rsidRDefault="007303D2" w:rsidP="007303D2">
      <w:pPr>
        <w:ind w:firstLine="567"/>
        <w:contextualSpacing/>
        <w:jc w:val="both"/>
      </w:pPr>
      <w:r>
        <w:rPr>
          <w:sz w:val="28"/>
          <w:szCs w:val="28"/>
        </w:rPr>
        <w:t xml:space="preserve">2. </w:t>
      </w:r>
      <w:r>
        <w:t xml:space="preserve">Математика. 5 класс: методическое пособие/ </w:t>
      </w:r>
      <w:proofErr w:type="spellStart"/>
      <w:r>
        <w:t>Е.В.Буцко</w:t>
      </w:r>
      <w:proofErr w:type="spellEnd"/>
      <w:r>
        <w:t xml:space="preserve">, </w:t>
      </w:r>
      <w:proofErr w:type="spellStart"/>
      <w:r>
        <w:t>А.Г.Мерзляк</w:t>
      </w:r>
      <w:proofErr w:type="spellEnd"/>
      <w:r>
        <w:t xml:space="preserve">, </w:t>
      </w:r>
      <w:proofErr w:type="spellStart"/>
      <w:r>
        <w:t>В.Б.Полонский</w:t>
      </w:r>
      <w:proofErr w:type="spellEnd"/>
      <w:r>
        <w:t xml:space="preserve"> и др. - М.: </w:t>
      </w:r>
      <w:proofErr w:type="spellStart"/>
      <w:r>
        <w:t>Вентана</w:t>
      </w:r>
      <w:proofErr w:type="spellEnd"/>
      <w:r>
        <w:t>-Граф, 2016.</w:t>
      </w:r>
    </w:p>
    <w:p w:rsidR="009E4E40" w:rsidRDefault="007303D2" w:rsidP="007303D2">
      <w:pPr>
        <w:ind w:firstLine="567"/>
        <w:contextualSpacing/>
        <w:jc w:val="both"/>
      </w:pPr>
      <w:r>
        <w:rPr>
          <w:sz w:val="28"/>
          <w:szCs w:val="28"/>
        </w:rPr>
        <w:t xml:space="preserve">3. </w:t>
      </w:r>
      <w:r>
        <w:t xml:space="preserve">Математика. </w:t>
      </w:r>
      <w:r>
        <w:t xml:space="preserve">5 </w:t>
      </w:r>
      <w:r>
        <w:t xml:space="preserve">класс: </w:t>
      </w:r>
      <w:r>
        <w:t xml:space="preserve">дидактические </w:t>
      </w:r>
      <w:r>
        <w:t xml:space="preserve">материалы: </w:t>
      </w:r>
      <w:r>
        <w:t xml:space="preserve">пособие </w:t>
      </w:r>
      <w:r>
        <w:t xml:space="preserve">для </w:t>
      </w:r>
      <w:r>
        <w:t>учащихся общеобразовательных учреждений/ А.Г. Мерзляк, В.Б. Полонский, Е</w:t>
      </w:r>
      <w:r>
        <w:t xml:space="preserve">.М. Рабинович, </w:t>
      </w:r>
      <w:proofErr w:type="spellStart"/>
      <w:r>
        <w:t>М.С.Якир</w:t>
      </w:r>
      <w:proofErr w:type="spellEnd"/>
      <w:r>
        <w:t xml:space="preserve">. -М.: </w:t>
      </w:r>
      <w:proofErr w:type="spellStart"/>
      <w:r>
        <w:t>Вентана</w:t>
      </w:r>
      <w:proofErr w:type="spellEnd"/>
      <w:r>
        <w:t>-Граф, 2016г.</w:t>
      </w:r>
    </w:p>
    <w:p w:rsidR="009E4E40" w:rsidRDefault="007303D2" w:rsidP="007303D2">
      <w:pPr>
        <w:ind w:firstLine="567"/>
        <w:contextualSpacing/>
        <w:jc w:val="both"/>
      </w:pPr>
      <w:r>
        <w:rPr>
          <w:sz w:val="28"/>
          <w:szCs w:val="28"/>
        </w:rPr>
        <w:t xml:space="preserve">4. </w:t>
      </w:r>
      <w:r>
        <w:t xml:space="preserve">Математика. 5 класс: Рабочая тетрадь 1,2 / </w:t>
      </w:r>
      <w:proofErr w:type="spellStart"/>
      <w:r>
        <w:t>А.Г.Мерзляк</w:t>
      </w:r>
      <w:proofErr w:type="spellEnd"/>
      <w:r>
        <w:t xml:space="preserve">, </w:t>
      </w:r>
      <w:proofErr w:type="spellStart"/>
      <w:r>
        <w:t>В.Б.Полонский</w:t>
      </w:r>
      <w:proofErr w:type="spellEnd"/>
      <w:r>
        <w:t xml:space="preserve">, </w:t>
      </w:r>
      <w:proofErr w:type="spellStart"/>
      <w:r>
        <w:t>М.С.Якир</w:t>
      </w:r>
      <w:proofErr w:type="spellEnd"/>
      <w:r>
        <w:t xml:space="preserve">. - М.: </w:t>
      </w:r>
      <w:proofErr w:type="spellStart"/>
      <w:r>
        <w:t>Вентана</w:t>
      </w:r>
      <w:proofErr w:type="spellEnd"/>
      <w:r>
        <w:rPr>
          <w:u w:val="single"/>
        </w:rPr>
        <w:t>-Г</w:t>
      </w:r>
      <w:r>
        <w:t>раф, 2015 г.</w:t>
      </w:r>
    </w:p>
    <w:p w:rsidR="009E4E40" w:rsidRDefault="007303D2" w:rsidP="007303D2">
      <w:pPr>
        <w:ind w:firstLine="567"/>
        <w:contextualSpacing/>
        <w:jc w:val="both"/>
      </w:pPr>
      <w:r>
        <w:rPr>
          <w:sz w:val="28"/>
          <w:szCs w:val="28"/>
        </w:rPr>
        <w:t xml:space="preserve">5. </w:t>
      </w:r>
      <w:r>
        <w:t xml:space="preserve">Математика. 6 класс: учебник для учащихся общеобразовательных учреждений/ </w:t>
      </w:r>
      <w:proofErr w:type="spellStart"/>
      <w:r>
        <w:t>А.Г.Мерзляк</w:t>
      </w:r>
      <w:proofErr w:type="spellEnd"/>
      <w:r>
        <w:t xml:space="preserve">, </w:t>
      </w:r>
      <w:proofErr w:type="spellStart"/>
      <w:r>
        <w:t>В.Б</w:t>
      </w:r>
      <w:r>
        <w:t>.Полонский</w:t>
      </w:r>
      <w:proofErr w:type="spellEnd"/>
      <w:r>
        <w:t xml:space="preserve">, </w:t>
      </w:r>
      <w:proofErr w:type="spellStart"/>
      <w:r>
        <w:t>М.С.Якир</w:t>
      </w:r>
      <w:proofErr w:type="spellEnd"/>
      <w:r>
        <w:t xml:space="preserve">. - М.: </w:t>
      </w:r>
      <w:proofErr w:type="spellStart"/>
      <w:r>
        <w:t>Вентана</w:t>
      </w:r>
      <w:proofErr w:type="spellEnd"/>
      <w:r>
        <w:t>-Граф, 2016.</w:t>
      </w:r>
    </w:p>
    <w:p w:rsidR="009E4E40" w:rsidRDefault="007303D2" w:rsidP="007303D2">
      <w:pPr>
        <w:ind w:firstLine="567"/>
        <w:contextualSpacing/>
        <w:jc w:val="both"/>
      </w:pPr>
      <w:r>
        <w:rPr>
          <w:sz w:val="28"/>
          <w:szCs w:val="28"/>
        </w:rPr>
        <w:t xml:space="preserve">6. </w:t>
      </w:r>
      <w:r>
        <w:t xml:space="preserve">Математика. </w:t>
      </w:r>
      <w:r>
        <w:t xml:space="preserve">6 </w:t>
      </w:r>
      <w:r>
        <w:t xml:space="preserve">класс: </w:t>
      </w:r>
      <w:r>
        <w:t xml:space="preserve">дидактические </w:t>
      </w:r>
      <w:r>
        <w:t xml:space="preserve">материалы: </w:t>
      </w:r>
      <w:r>
        <w:t xml:space="preserve">пособие </w:t>
      </w:r>
      <w:r>
        <w:t xml:space="preserve">для </w:t>
      </w:r>
      <w:r>
        <w:t xml:space="preserve">учащихся общеобразовательных учреждений/ А.Г. Мерзляк, В.Б. Полонский, Е.М. Рабинович, </w:t>
      </w:r>
      <w:proofErr w:type="spellStart"/>
      <w:r>
        <w:t>М.С.Якир</w:t>
      </w:r>
      <w:proofErr w:type="spellEnd"/>
      <w:r>
        <w:t xml:space="preserve">. -М.: </w:t>
      </w:r>
      <w:proofErr w:type="spellStart"/>
      <w:r>
        <w:t>Вентана</w:t>
      </w:r>
      <w:proofErr w:type="spellEnd"/>
      <w:r>
        <w:t>-Граф, 2016г.</w:t>
      </w:r>
    </w:p>
    <w:p w:rsidR="009E4E40" w:rsidRDefault="007303D2" w:rsidP="007303D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t xml:space="preserve">Математика. 6 класс: </w:t>
      </w:r>
      <w:r>
        <w:t xml:space="preserve">Рабочая тетрадь 1,2 / </w:t>
      </w:r>
      <w:proofErr w:type="spellStart"/>
      <w:r>
        <w:t>А.Г.Мерзляк</w:t>
      </w:r>
      <w:proofErr w:type="spellEnd"/>
      <w:r>
        <w:t xml:space="preserve">, </w:t>
      </w:r>
      <w:proofErr w:type="spellStart"/>
      <w:r>
        <w:t>В.Б.Полонский</w:t>
      </w:r>
      <w:proofErr w:type="spellEnd"/>
      <w:r>
        <w:t xml:space="preserve">, </w:t>
      </w:r>
      <w:proofErr w:type="spellStart"/>
      <w:r>
        <w:t>М.С.Якир</w:t>
      </w:r>
      <w:proofErr w:type="spellEnd"/>
      <w:r>
        <w:t xml:space="preserve">. - М.: </w:t>
      </w:r>
      <w:proofErr w:type="spellStart"/>
      <w:r>
        <w:t>Вентана</w:t>
      </w:r>
      <w:proofErr w:type="spellEnd"/>
      <w:r>
        <w:rPr>
          <w:u w:val="single"/>
        </w:rPr>
        <w:t>-Г</w:t>
      </w:r>
      <w:r>
        <w:t xml:space="preserve">раф, </w:t>
      </w:r>
      <w:r>
        <w:rPr>
          <w:sz w:val="28"/>
          <w:szCs w:val="28"/>
        </w:rPr>
        <w:t>2015</w:t>
      </w:r>
      <w:bookmarkEnd w:id="3"/>
    </w:p>
    <w:sectPr w:rsidR="009E4E40">
      <w:pgSz w:w="11911" w:h="16840"/>
      <w:pgMar w:top="567" w:right="841" w:bottom="0" w:left="80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4E40"/>
    <w:rsid w:val="007303D2"/>
    <w:rsid w:val="009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D7267-E225-4B01-BC3F-E1E73EA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Lula</cp:lastModifiedBy>
  <cp:revision>3</cp:revision>
  <dcterms:created xsi:type="dcterms:W3CDTF">2022-11-29T14:24:00Z</dcterms:created>
  <dcterms:modified xsi:type="dcterms:W3CDTF">2022-11-29T14:27:00Z</dcterms:modified>
</cp:coreProperties>
</file>