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1" w:after="0"/>
        <w:jc w:val="center"/>
        <w:rPr/>
      </w:pPr>
      <w:r>
        <w:rPr>
          <w:rFonts w:eastAsia="Times New Roman" w:cs="Calibri" w:ascii="Tinos" w:hAnsi="Tinos"/>
          <w:b/>
          <w:bCs/>
          <w:iCs/>
          <w:sz w:val="28"/>
          <w:szCs w:val="28"/>
          <w:lang w:eastAsia="ar-SA"/>
        </w:rPr>
        <w:t xml:space="preserve">Муниципальное бюджетное общеобразовательное учреждение «Яковлевская </w:t>
      </w:r>
      <w:r>
        <w:rPr>
          <w:rFonts w:ascii="Tinos" w:hAnsi="Tinos"/>
          <w:b/>
          <w:bCs/>
          <w:sz w:val="28"/>
          <w:szCs w:val="28"/>
        </w:rPr>
        <w:t>средняя общеобразовательная школа «Школа успеха»</w:t>
      </w:r>
    </w:p>
    <w:p>
      <w:pPr>
        <w:pStyle w:val="Normal"/>
        <w:spacing w:before="0" w:after="0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Яковлевского городского округа»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tbl>
      <w:tblPr>
        <w:tblpPr w:vertAnchor="text" w:horzAnchor="margin" w:tblpXSpec="center" w:leftFromText="180" w:rightFromText="180" w:tblpY="152"/>
        <w:tblW w:w="9990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4a0" w:noVBand="1" w:noHBand="0" w:firstRow="1" w:lastRow="0" w:firstColumn="1" w:lastColumn="0"/>
      </w:tblPr>
      <w:tblGrid>
        <w:gridCol w:w="3242"/>
        <w:gridCol w:w="3166"/>
        <w:gridCol w:w="3582"/>
      </w:tblGrid>
      <w:tr>
        <w:trPr>
          <w:trHeight w:val="1988" w:hRule="atLeast"/>
        </w:trPr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Руководитель МО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_____Кузнецова С.В.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«____»_______2021 г.</w:t>
            </w: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Заместитель директора школы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__________ Гайкова С.А.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«____»____________2021 г.</w:t>
            </w:r>
          </w:p>
        </w:tc>
        <w:tc>
          <w:tcPr>
            <w:tcW w:w="3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«Утверждаю»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Директор  школы _________Ермолаева И.В.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Приказ № _ от «___»___2021 г.</w:t>
            </w:r>
          </w:p>
        </w:tc>
      </w:tr>
    </w:tbl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  <w:t xml:space="preserve">Аннотация к рабочей программе педагога 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i/>
          <w:iCs/>
          <w:sz w:val="32"/>
          <w:szCs w:val="32"/>
          <w:lang w:eastAsia="ar-SA"/>
        </w:rPr>
        <w:t>Васильевой Гаянэ Николаевны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32"/>
          <w:szCs w:val="32"/>
          <w:lang w:eastAsia="ar-SA"/>
        </w:rPr>
        <w:t>по учебному курсу «Немецкий язык»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  <w:t>5-9  класс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32"/>
          <w:szCs w:val="32"/>
          <w:lang w:eastAsia="ar-SA"/>
        </w:rPr>
        <w:t xml:space="preserve">(автор </w:t>
      </w:r>
      <w:r>
        <w:rPr>
          <w:rFonts w:ascii="Times New Roman" w:hAnsi="Times New Roman"/>
          <w:color w:val="000000"/>
          <w:sz w:val="28"/>
          <w:szCs w:val="28"/>
        </w:rPr>
        <w:t>М.М. Аверина</w:t>
      </w:r>
      <w:r>
        <w:rPr>
          <w:rFonts w:eastAsia="Times New Roman" w:cs="Calibri" w:ascii="Times New Roman" w:hAnsi="Times New Roman"/>
          <w:sz w:val="32"/>
          <w:szCs w:val="32"/>
          <w:lang w:eastAsia="ar-SA"/>
        </w:rPr>
        <w:t>)</w:t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Аннотация к рабочей программе по предмету «Немецкий язык как второй 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(5-9 классы) на 2022-2023 учебный год.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второму иностранному языку (немецкий) для 5-9  классов составлена на основе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Учебного плана </w:t>
      </w:r>
      <w:r>
        <w:rPr>
          <w:rFonts w:eastAsia="Times New Roman" w:cs="Calibri" w:ascii="Tinos" w:hAnsi="Tinos"/>
          <w:b w:val="false"/>
          <w:bCs w:val="false"/>
          <w:iCs/>
          <w:sz w:val="24"/>
          <w:szCs w:val="24"/>
          <w:lang w:eastAsia="ar-SA"/>
        </w:rPr>
        <w:t xml:space="preserve">МБОУ «Яковлевской </w:t>
      </w:r>
      <w:r>
        <w:rPr>
          <w:rFonts w:cs="Times New Roman" w:ascii="Tinos" w:hAnsi="Tinos"/>
          <w:b w:val="false"/>
          <w:bCs w:val="false"/>
          <w:sz w:val="24"/>
          <w:szCs w:val="24"/>
        </w:rPr>
        <w:t>средней общеобразовательной школы «Школы успеха»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Примерной программы основного общего образования по </w:t>
      </w:r>
      <w:r>
        <w:rPr>
          <w:rFonts w:cs="Times New Roman" w:ascii="Times New Roman" w:hAnsi="Times New Roman"/>
          <w:sz w:val="24"/>
          <w:szCs w:val="24"/>
        </w:rPr>
        <w:t>немецкому языку с учетом авторской  и рабочей программы по немецкому языку: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Аверин М.М.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Н</w:t>
      </w:r>
      <w:r>
        <w:rPr>
          <w:rFonts w:cs="Times New Roman" w:ascii="Times New Roman" w:hAnsi="Times New Roman"/>
          <w:sz w:val="24"/>
          <w:szCs w:val="24"/>
        </w:rPr>
        <w:t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 Е.Р. Харченко. – М.: Просвещение, 2019г.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Fonts w:cs="Times New Roman" w:ascii="Times New Roman" w:hAnsi="Times New Roman"/>
          <w:bCs/>
          <w:sz w:val="24"/>
          <w:szCs w:val="24"/>
        </w:rPr>
        <w:t xml:space="preserve">линий учебников по немецкому языку как второму иностранному языку </w:t>
      </w:r>
      <w:r>
        <w:rPr>
          <w:rFonts w:cs="Times New Roman" w:ascii="Times New Roman" w:hAnsi="Times New Roman"/>
          <w:sz w:val="24"/>
          <w:szCs w:val="24"/>
        </w:rPr>
        <w:t>учебно-методического комплекта «Горизонты»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Немецкий язык как учебный предмет характеризуется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межпредметностью </w:t>
      </w:r>
      <w:r>
        <w:rPr>
          <w:rFonts w:cs="Times New Roman" w:ascii="Times New Roman" w:hAnsi="Times New Roman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многоуровневостью </w:t>
      </w:r>
      <w:r>
        <w:rPr>
          <w:rFonts w:cs="Times New Roman" w:ascii="Times New Roman" w:hAnsi="Times New Roman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полифункциональностью </w:t>
      </w:r>
      <w:r>
        <w:rPr>
          <w:rFonts w:cs="Times New Roman" w:ascii="Times New Roman" w:hAnsi="Times New Roman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Изучение иностранного языка в целом и немецкого в частности направлено на </w:t>
      </w:r>
      <w:r>
        <w:rPr>
          <w:rFonts w:cs="Times New Roman" w:ascii="Times New Roman" w:hAnsi="Times New Roman"/>
          <w:b/>
        </w:rPr>
        <w:t xml:space="preserve">достижение следующих целей: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речевая компетенция </w:t>
      </w:r>
      <w:r>
        <w:rPr>
          <w:rFonts w:cs="Times New Roman" w:ascii="Times New Roman" w:hAnsi="Times New Roman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языковая компетенция </w:t>
      </w:r>
      <w:r>
        <w:rPr>
          <w:rFonts w:cs="Times New Roman" w:ascii="Times New Roman" w:hAnsi="Times New Roman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социокультурная компетенция </w:t>
      </w:r>
      <w:r>
        <w:rPr>
          <w:rFonts w:cs="Times New Roman" w:ascii="Times New Roman" w:hAnsi="Times New Roman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компенсаторная компетенция </w:t>
      </w:r>
      <w:r>
        <w:rPr>
          <w:rFonts w:cs="Times New Roman" w:ascii="Times New Roman" w:hAnsi="Times New Roman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учебно-познавательная компетенция </w:t>
      </w:r>
      <w:r>
        <w:rPr>
          <w:rFonts w:cs="Times New Roman" w:ascii="Times New Roman" w:hAnsi="Times New Roman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>
      <w:pPr>
        <w:pStyle w:val="NoSpacing"/>
        <w:spacing w:before="0" w:afterAutospacing="1"/>
        <w:ind w:left="709" w:firstLine="284"/>
        <w:jc w:val="both"/>
        <w:rPr/>
      </w:pPr>
      <w:r>
        <w:rPr/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>
      <w:pPr>
        <w:pStyle w:val="NoSpacing"/>
        <w:spacing w:before="0" w:afterAutospacing="1"/>
        <w:ind w:left="709" w:firstLine="284"/>
        <w:jc w:val="both"/>
        <w:rPr/>
      </w:pPr>
      <w:r>
        <w:rPr>
          <w:bCs/>
        </w:rPr>
        <w:t>В программе по изучению немецкого как второго,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>
      <w:pPr>
        <w:pStyle w:val="Normal"/>
        <w:spacing w:lineRule="auto" w:line="240" w:before="0" w:after="0"/>
        <w:ind w:left="426"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 соответствии с учебным планом </w:t>
      </w:r>
      <w:r>
        <w:rPr>
          <w:rFonts w:eastAsia="Times New Roman" w:cs="Calibri" w:ascii="Tinos" w:hAnsi="Tinos"/>
          <w:b/>
          <w:bCs/>
          <w:iCs/>
          <w:color w:val="000000"/>
          <w:sz w:val="24"/>
          <w:szCs w:val="24"/>
          <w:lang w:eastAsia="ar-SA"/>
        </w:rPr>
        <w:t xml:space="preserve">МБОУ «Яковлевской </w:t>
      </w:r>
      <w:r>
        <w:rPr>
          <w:rFonts w:cs="Times New Roman" w:ascii="Tinos" w:hAnsi="Tinos"/>
          <w:b/>
          <w:bCs/>
          <w:color w:val="000000"/>
          <w:sz w:val="24"/>
          <w:szCs w:val="24"/>
        </w:rPr>
        <w:t>средней общеобразовательной школы «Школы успеха»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 изучение немецкого языка отводится: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a6"/>
        <w:tblW w:w="1052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93"/>
        <w:gridCol w:w="3715"/>
        <w:gridCol w:w="3717"/>
      </w:tblGrid>
      <w:tr>
        <w:trPr>
          <w:trHeight w:val="534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Общее кол-во часов за год</w:t>
            </w:r>
          </w:p>
        </w:tc>
      </w:tr>
      <w:tr>
        <w:trPr>
          <w:trHeight w:val="267" w:hRule="atLeast"/>
        </w:trPr>
        <w:tc>
          <w:tcPr>
            <w:tcW w:w="10525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</w:tr>
      <w:tr>
        <w:trPr>
          <w:trHeight w:val="267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170ч.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Формы контроля.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Контроль осуществляется по всем видам речевой деятельности: говорению, чтению, письму, аудированию на основе критериального оценивания по 5-балльной системе (текущий, промежуточный, тематический, итоговый контроль). Формы контроля: - тесты по чтению, тестовые задания по грамматике и лексике, аудированию, предполагающие правильный выбор из нескольких вариантов;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Структура рабочей программы.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программа содержит следующие разделы: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пояснительную записку;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общую характеристику учебного предмета, курса;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 описание места учебного предмета, курса в учебном плане;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4) личностные, метапредметные и предметные результаты;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5) содержание учебного предмета, курса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6) тематическое планирование;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7) описание учебно-методического и материально-технического обеспечения образовательного процесса;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8) планируемые результаты изучения учебного предмета.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4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12d57"/>
    <w:pPr>
      <w:keepNext w:val="true"/>
      <w:spacing w:lineRule="auto" w:line="240" w:before="0" w:after="0"/>
      <w:outlineLvl w:val="0"/>
    </w:pPr>
    <w:rPr>
      <w:rFonts w:ascii="Times New Roman" w:hAnsi="Times New Roman" w:eastAsia="Calibri" w:cs="Times New Roman"/>
      <w:sz w:val="32"/>
      <w:szCs w:val="24"/>
    </w:rPr>
  </w:style>
  <w:style w:type="paragraph" w:styleId="3">
    <w:name w:val="Heading 3"/>
    <w:basedOn w:val="Normal"/>
    <w:next w:val="Normal"/>
    <w:link w:val="30"/>
    <w:qFormat/>
    <w:rsid w:val="00e12d57"/>
    <w:pPr>
      <w:keepNext w:val="true"/>
      <w:keepLines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2d57"/>
    <w:rPr>
      <w:rFonts w:ascii="Times New Roman" w:hAnsi="Times New Roman" w:eastAsia="Calibri" w:cs="Times New Roman"/>
      <w:sz w:val="32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e12d57"/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5b55a1"/>
    <w:rPr>
      <w:rFonts w:ascii="Times New Roman" w:hAnsi="Times New Roman" w:eastAsia="Times New Roman" w:cs="Times New Roman"/>
      <w:sz w:val="28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Абзац списка1"/>
    <w:basedOn w:val="Normal"/>
    <w:qFormat/>
    <w:rsid w:val="00e12d57"/>
    <w:pPr>
      <w:ind w:left="720" w:hanging="0"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e12d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semiHidden/>
    <w:qFormat/>
    <w:rsid w:val="00e12d5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40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b55a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5b55a1"/>
    <w:pPr>
      <w:spacing w:lineRule="auto" w:line="240" w:before="0" w:after="0"/>
      <w:ind w:firstLine="706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LibreOffice/6.4.7.2$Linux_X86_64 LibreOffice_project/40$Build-2</Application>
  <Pages>3</Pages>
  <Words>713</Words>
  <Characters>5270</Characters>
  <CharactersWithSpaces>5935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2017-01-31T10:32:00Z</dcterms:created>
  <dc:creator>Алёна</dc:creator>
  <dc:description/>
  <dc:language>ru-RU</dc:language>
  <cp:lastModifiedBy/>
  <dcterms:modified xsi:type="dcterms:W3CDTF">2022-11-21T13:57:04Z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