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8" w:rsidRPr="005E708C" w:rsidRDefault="005E708C">
      <w:pPr>
        <w:pStyle w:val="a3"/>
        <w:spacing w:before="74"/>
        <w:ind w:left="2016" w:right="1148"/>
        <w:jc w:val="center"/>
        <w:rPr>
          <w:rFonts w:ascii="Times New Roman" w:hAnsi="Times New Roman" w:cs="Times New Roman"/>
          <w:color w:val="000000" w:themeColor="text1"/>
        </w:rPr>
      </w:pPr>
      <w:r w:rsidRPr="005E708C">
        <w:rPr>
          <w:rFonts w:ascii="Times New Roman" w:hAnsi="Times New Roman" w:cs="Times New Roman"/>
          <w:color w:val="000000" w:themeColor="text1"/>
        </w:rPr>
        <w:t>Информация</w:t>
      </w:r>
    </w:p>
    <w:p w:rsidR="00816D28" w:rsidRPr="005E708C" w:rsidRDefault="005E708C">
      <w:pPr>
        <w:pStyle w:val="a3"/>
        <w:spacing w:before="3"/>
        <w:ind w:left="2016" w:right="1148"/>
        <w:jc w:val="center"/>
        <w:rPr>
          <w:rFonts w:ascii="Times New Roman" w:hAnsi="Times New Roman" w:cs="Times New Roman"/>
          <w:color w:val="000000" w:themeColor="text1"/>
        </w:rPr>
      </w:pPr>
      <w:r w:rsidRPr="005E708C">
        <w:rPr>
          <w:rFonts w:ascii="Times New Roman" w:hAnsi="Times New Roman" w:cs="Times New Roman"/>
          <w:color w:val="000000" w:themeColor="text1"/>
        </w:rPr>
        <w:t>об обеспечении возможности получения образования</w:t>
      </w:r>
      <w:r w:rsidRPr="005E708C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5E708C">
        <w:rPr>
          <w:rFonts w:ascii="Times New Roman" w:hAnsi="Times New Roman" w:cs="Times New Roman"/>
          <w:color w:val="000000" w:themeColor="text1"/>
        </w:rPr>
        <w:t>инвалидами и лицами с ограниченными возможностями</w:t>
      </w:r>
      <w:r w:rsidRPr="005E708C">
        <w:rPr>
          <w:rFonts w:ascii="Times New Roman" w:hAnsi="Times New Roman" w:cs="Times New Roman"/>
          <w:color w:val="000000" w:themeColor="text1"/>
          <w:spacing w:val="-58"/>
        </w:rPr>
        <w:t xml:space="preserve"> </w:t>
      </w:r>
      <w:r w:rsidRPr="005E708C">
        <w:rPr>
          <w:rFonts w:ascii="Times New Roman" w:hAnsi="Times New Roman" w:cs="Times New Roman"/>
          <w:color w:val="000000" w:themeColor="text1"/>
        </w:rPr>
        <w:t xml:space="preserve">здоровья </w:t>
      </w:r>
      <w:r w:rsidRPr="005E708C">
        <w:rPr>
          <w:rFonts w:ascii="Times New Roman" w:hAnsi="Times New Roman" w:cs="Times New Roman"/>
          <w:color w:val="000000" w:themeColor="text1"/>
        </w:rPr>
        <w:t>в</w:t>
      </w:r>
      <w:r w:rsidRPr="005E708C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5E708C">
        <w:rPr>
          <w:rFonts w:ascii="Times New Roman" w:hAnsi="Times New Roman" w:cs="Times New Roman"/>
          <w:color w:val="000000" w:themeColor="text1"/>
        </w:rPr>
        <w:t>МБОУ</w:t>
      </w:r>
      <w:r w:rsidRPr="005E708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5E708C">
        <w:rPr>
          <w:rFonts w:ascii="Times New Roman" w:hAnsi="Times New Roman" w:cs="Times New Roman"/>
          <w:color w:val="000000" w:themeColor="text1"/>
        </w:rPr>
        <w:t>«Яковлевская СОШ»</w:t>
      </w:r>
    </w:p>
    <w:p w:rsidR="00816D28" w:rsidRDefault="00816D28">
      <w:pPr>
        <w:pStyle w:val="a3"/>
        <w:rPr>
          <w:sz w:val="20"/>
        </w:rPr>
      </w:pPr>
    </w:p>
    <w:p w:rsidR="00816D28" w:rsidRDefault="00816D28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B9C2CB"/>
          <w:left w:val="single" w:sz="8" w:space="0" w:color="B9C2CB"/>
          <w:bottom w:val="single" w:sz="8" w:space="0" w:color="B9C2CB"/>
          <w:right w:val="single" w:sz="8" w:space="0" w:color="B9C2CB"/>
          <w:insideH w:val="single" w:sz="8" w:space="0" w:color="B9C2CB"/>
          <w:insideV w:val="single" w:sz="8" w:space="0" w:color="B9C2CB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624"/>
        <w:gridCol w:w="6257"/>
      </w:tblGrid>
      <w:tr w:rsidR="00816D28">
        <w:trPr>
          <w:trHeight w:val="940"/>
        </w:trPr>
        <w:tc>
          <w:tcPr>
            <w:tcW w:w="487" w:type="dxa"/>
          </w:tcPr>
          <w:p w:rsidR="00816D28" w:rsidRDefault="005E708C">
            <w:pPr>
              <w:pStyle w:val="TableParagraph"/>
              <w:spacing w:before="35"/>
              <w:ind w:right="51"/>
              <w:rPr>
                <w:sz w:val="26"/>
              </w:rPr>
            </w:pPr>
            <w:r>
              <w:rPr>
                <w:color w:val="2C3A49"/>
                <w:sz w:val="26"/>
              </w:rPr>
              <w:t>№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2C3A49"/>
                <w:sz w:val="26"/>
              </w:rPr>
              <w:t>п</w:t>
            </w:r>
            <w:proofErr w:type="gramEnd"/>
            <w:r>
              <w:rPr>
                <w:color w:val="2C3A49"/>
                <w:sz w:val="26"/>
              </w:rPr>
              <w:t>/п</w:t>
            </w:r>
          </w:p>
        </w:tc>
        <w:tc>
          <w:tcPr>
            <w:tcW w:w="3624" w:type="dxa"/>
          </w:tcPr>
          <w:p w:rsidR="00816D28" w:rsidRDefault="005E708C">
            <w:pPr>
              <w:pStyle w:val="TableParagraph"/>
              <w:spacing w:before="35"/>
              <w:ind w:left="650"/>
              <w:rPr>
                <w:sz w:val="26"/>
              </w:rPr>
            </w:pPr>
            <w:r>
              <w:rPr>
                <w:color w:val="2C3A49"/>
                <w:sz w:val="26"/>
              </w:rPr>
              <w:t>Наименование</w:t>
            </w:r>
            <w:r>
              <w:rPr>
                <w:color w:val="2C3A49"/>
                <w:spacing w:val="-10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показателя</w:t>
            </w:r>
          </w:p>
        </w:tc>
        <w:tc>
          <w:tcPr>
            <w:tcW w:w="6257" w:type="dxa"/>
          </w:tcPr>
          <w:p w:rsidR="00816D28" w:rsidRDefault="005E708C">
            <w:pPr>
              <w:pStyle w:val="TableParagraph"/>
              <w:spacing w:before="20" w:line="300" w:lineRule="exact"/>
              <w:ind w:left="1691" w:right="1131" w:hanging="936"/>
              <w:rPr>
                <w:sz w:val="26"/>
              </w:rPr>
            </w:pPr>
            <w:r>
              <w:rPr>
                <w:color w:val="2C3A49"/>
                <w:sz w:val="26"/>
              </w:rPr>
              <w:t>Перечень специальных условий,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 xml:space="preserve">имеющихся в </w:t>
            </w:r>
            <w:r>
              <w:rPr>
                <w:color w:val="2C3A49"/>
                <w:sz w:val="26"/>
              </w:rPr>
              <w:t>образовательном</w:t>
            </w:r>
            <w:r>
              <w:rPr>
                <w:color w:val="2C3A49"/>
                <w:spacing w:val="-62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 xml:space="preserve">  учреждении</w:t>
            </w:r>
            <w:bookmarkStart w:id="0" w:name="_GoBack"/>
            <w:bookmarkEnd w:id="0"/>
          </w:p>
        </w:tc>
      </w:tr>
      <w:tr w:rsidR="00816D28">
        <w:trPr>
          <w:trHeight w:val="709"/>
        </w:trPr>
        <w:tc>
          <w:tcPr>
            <w:tcW w:w="10368" w:type="dxa"/>
            <w:gridSpan w:val="3"/>
          </w:tcPr>
          <w:p w:rsidR="00816D28" w:rsidRPr="005E708C" w:rsidRDefault="005E708C">
            <w:pPr>
              <w:pStyle w:val="TableParagraph"/>
              <w:spacing w:before="227"/>
              <w:ind w:left="2644"/>
              <w:rPr>
                <w:b/>
                <w:sz w:val="24"/>
                <w:szCs w:val="24"/>
              </w:rPr>
            </w:pPr>
            <w:r w:rsidRPr="005E708C">
              <w:rPr>
                <w:b/>
                <w:color w:val="404040" w:themeColor="text1" w:themeTint="BF"/>
                <w:sz w:val="24"/>
                <w:szCs w:val="24"/>
              </w:rPr>
              <w:t>3.</w:t>
            </w:r>
            <w:r w:rsidRPr="005E708C">
              <w:rPr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5E708C">
              <w:rPr>
                <w:b/>
                <w:color w:val="404040" w:themeColor="text1" w:themeTint="BF"/>
                <w:sz w:val="24"/>
                <w:szCs w:val="24"/>
              </w:rPr>
              <w:t>Система</w:t>
            </w:r>
            <w:r w:rsidRPr="005E708C">
              <w:rPr>
                <w:b/>
                <w:color w:val="404040" w:themeColor="text1" w:themeTint="BF"/>
                <w:spacing w:val="-5"/>
                <w:sz w:val="24"/>
                <w:szCs w:val="24"/>
              </w:rPr>
              <w:t xml:space="preserve"> </w:t>
            </w:r>
            <w:r w:rsidRPr="005E708C">
              <w:rPr>
                <w:b/>
                <w:color w:val="404040" w:themeColor="text1" w:themeTint="BF"/>
                <w:sz w:val="24"/>
                <w:szCs w:val="24"/>
              </w:rPr>
              <w:t>обучения</w:t>
            </w:r>
            <w:r w:rsidRPr="005E708C">
              <w:rPr>
                <w:b/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5E708C">
              <w:rPr>
                <w:b/>
                <w:color w:val="404040" w:themeColor="text1" w:themeTint="BF"/>
                <w:sz w:val="24"/>
                <w:szCs w:val="24"/>
              </w:rPr>
              <w:t>инвалидов</w:t>
            </w:r>
            <w:r w:rsidRPr="005E708C">
              <w:rPr>
                <w:b/>
                <w:color w:val="404040" w:themeColor="text1" w:themeTint="BF"/>
                <w:spacing w:val="-4"/>
                <w:sz w:val="24"/>
                <w:szCs w:val="24"/>
              </w:rPr>
              <w:t xml:space="preserve"> </w:t>
            </w:r>
            <w:r w:rsidRPr="005E708C">
              <w:rPr>
                <w:b/>
                <w:color w:val="404040" w:themeColor="text1" w:themeTint="BF"/>
                <w:sz w:val="24"/>
                <w:szCs w:val="24"/>
              </w:rPr>
              <w:t>и</w:t>
            </w:r>
            <w:r w:rsidRPr="005E708C">
              <w:rPr>
                <w:b/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5E708C">
              <w:rPr>
                <w:b/>
                <w:color w:val="404040" w:themeColor="text1" w:themeTint="BF"/>
                <w:sz w:val="24"/>
                <w:szCs w:val="24"/>
              </w:rPr>
              <w:t>лиц</w:t>
            </w:r>
            <w:r w:rsidRPr="005E708C">
              <w:rPr>
                <w:b/>
                <w:color w:val="404040" w:themeColor="text1" w:themeTint="BF"/>
                <w:spacing w:val="-6"/>
                <w:sz w:val="24"/>
                <w:szCs w:val="24"/>
              </w:rPr>
              <w:t xml:space="preserve"> </w:t>
            </w:r>
            <w:r w:rsidRPr="005E708C">
              <w:rPr>
                <w:b/>
                <w:color w:val="404040" w:themeColor="text1" w:themeTint="BF"/>
                <w:sz w:val="24"/>
                <w:szCs w:val="24"/>
              </w:rPr>
              <w:t>с</w:t>
            </w:r>
            <w:r w:rsidRPr="005E708C">
              <w:rPr>
                <w:b/>
                <w:color w:val="404040" w:themeColor="text1" w:themeTint="BF"/>
                <w:spacing w:val="-3"/>
                <w:sz w:val="24"/>
                <w:szCs w:val="24"/>
              </w:rPr>
              <w:t xml:space="preserve"> </w:t>
            </w:r>
            <w:r w:rsidRPr="005E708C">
              <w:rPr>
                <w:b/>
                <w:color w:val="404040" w:themeColor="text1" w:themeTint="BF"/>
                <w:sz w:val="24"/>
                <w:szCs w:val="24"/>
              </w:rPr>
              <w:t>ОВЗ</w:t>
            </w:r>
          </w:p>
        </w:tc>
      </w:tr>
      <w:tr w:rsidR="00816D28">
        <w:trPr>
          <w:trHeight w:val="1220"/>
        </w:trPr>
        <w:tc>
          <w:tcPr>
            <w:tcW w:w="487" w:type="dxa"/>
          </w:tcPr>
          <w:p w:rsidR="00816D28" w:rsidRDefault="005E708C">
            <w:pPr>
              <w:pStyle w:val="TableParagraph"/>
              <w:ind w:left="26" w:right="76"/>
              <w:jc w:val="center"/>
              <w:rPr>
                <w:sz w:val="26"/>
              </w:rPr>
            </w:pPr>
            <w:r>
              <w:rPr>
                <w:color w:val="2C3A49"/>
                <w:sz w:val="26"/>
              </w:rPr>
              <w:t>3.1</w:t>
            </w:r>
          </w:p>
        </w:tc>
        <w:tc>
          <w:tcPr>
            <w:tcW w:w="3624" w:type="dxa"/>
          </w:tcPr>
          <w:p w:rsidR="00816D28" w:rsidRDefault="005E708C">
            <w:pPr>
              <w:pStyle w:val="TableParagraph"/>
              <w:ind w:right="31"/>
              <w:rPr>
                <w:sz w:val="26"/>
              </w:rPr>
            </w:pPr>
            <w:r>
              <w:rPr>
                <w:color w:val="2C3A49"/>
                <w:sz w:val="26"/>
              </w:rPr>
              <w:t>По</w:t>
            </w:r>
            <w:r>
              <w:rPr>
                <w:color w:val="2C3A49"/>
                <w:spacing w:val="-7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индивидуальному</w:t>
            </w:r>
            <w:r>
              <w:rPr>
                <w:color w:val="2C3A49"/>
                <w:spacing w:val="-7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учебному</w:t>
            </w:r>
            <w:r>
              <w:rPr>
                <w:color w:val="2C3A49"/>
                <w:spacing w:val="-62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плану</w:t>
            </w:r>
          </w:p>
        </w:tc>
        <w:tc>
          <w:tcPr>
            <w:tcW w:w="6257" w:type="dxa"/>
          </w:tcPr>
          <w:p w:rsidR="00816D28" w:rsidRDefault="005E708C">
            <w:pPr>
              <w:pStyle w:val="TableParagraph"/>
              <w:rPr>
                <w:sz w:val="26"/>
              </w:rPr>
            </w:pPr>
            <w:r>
              <w:rPr>
                <w:color w:val="2C3A49"/>
                <w:sz w:val="26"/>
              </w:rPr>
              <w:t>Предусмотрено.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При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получении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образования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может</w:t>
            </w:r>
            <w:r>
              <w:rPr>
                <w:color w:val="2C3A49"/>
                <w:spacing w:val="-62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быть</w:t>
            </w:r>
            <w:r>
              <w:rPr>
                <w:color w:val="2C3A49"/>
                <w:spacing w:val="6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разработан</w:t>
            </w:r>
            <w:r>
              <w:rPr>
                <w:color w:val="2C3A49"/>
                <w:spacing w:val="64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индивидуальный</w:t>
            </w:r>
            <w:r>
              <w:rPr>
                <w:color w:val="2C3A49"/>
                <w:spacing w:val="5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учебный</w:t>
            </w:r>
            <w:r>
              <w:rPr>
                <w:color w:val="2C3A49"/>
                <w:spacing w:val="64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план</w:t>
            </w:r>
            <w:r>
              <w:rPr>
                <w:color w:val="2C3A49"/>
                <w:spacing w:val="63"/>
                <w:sz w:val="26"/>
              </w:rPr>
              <w:t xml:space="preserve"> </w:t>
            </w:r>
            <w:proofErr w:type="gramStart"/>
            <w:r>
              <w:rPr>
                <w:color w:val="2C3A49"/>
                <w:sz w:val="26"/>
              </w:rPr>
              <w:t>для</w:t>
            </w:r>
            <w:proofErr w:type="gramEnd"/>
          </w:p>
          <w:p w:rsidR="00816D28" w:rsidRDefault="005E708C">
            <w:pPr>
              <w:pStyle w:val="TableParagraph"/>
              <w:spacing w:before="0" w:line="298" w:lineRule="exact"/>
              <w:rPr>
                <w:sz w:val="26"/>
              </w:rPr>
            </w:pPr>
            <w:r>
              <w:rPr>
                <w:color w:val="2C3A49"/>
                <w:sz w:val="26"/>
              </w:rPr>
              <w:t>инвалидов</w:t>
            </w:r>
            <w:r>
              <w:rPr>
                <w:color w:val="2C3A49"/>
                <w:spacing w:val="35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и</w:t>
            </w:r>
            <w:r>
              <w:rPr>
                <w:color w:val="2C3A49"/>
                <w:spacing w:val="33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лиц</w:t>
            </w:r>
            <w:r>
              <w:rPr>
                <w:color w:val="2C3A49"/>
                <w:spacing w:val="36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с</w:t>
            </w:r>
            <w:r>
              <w:rPr>
                <w:color w:val="2C3A49"/>
                <w:spacing w:val="35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ограниченными</w:t>
            </w:r>
            <w:r>
              <w:rPr>
                <w:color w:val="2C3A49"/>
                <w:spacing w:val="36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возможностями</w:t>
            </w:r>
            <w:r>
              <w:rPr>
                <w:color w:val="2C3A49"/>
                <w:spacing w:val="-62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здоровья.</w:t>
            </w:r>
          </w:p>
        </w:tc>
      </w:tr>
      <w:tr w:rsidR="00816D28">
        <w:trPr>
          <w:trHeight w:val="1220"/>
        </w:trPr>
        <w:tc>
          <w:tcPr>
            <w:tcW w:w="487" w:type="dxa"/>
          </w:tcPr>
          <w:p w:rsidR="00816D28" w:rsidRDefault="005E708C">
            <w:pPr>
              <w:pStyle w:val="TableParagraph"/>
              <w:ind w:left="26" w:right="76"/>
              <w:jc w:val="center"/>
              <w:rPr>
                <w:sz w:val="26"/>
              </w:rPr>
            </w:pPr>
            <w:r>
              <w:rPr>
                <w:color w:val="2C3A49"/>
                <w:sz w:val="26"/>
              </w:rPr>
              <w:t>3.2</w:t>
            </w:r>
          </w:p>
        </w:tc>
        <w:tc>
          <w:tcPr>
            <w:tcW w:w="3624" w:type="dxa"/>
          </w:tcPr>
          <w:p w:rsidR="00816D28" w:rsidRDefault="005E708C">
            <w:pPr>
              <w:pStyle w:val="TableParagraph"/>
              <w:ind w:right="6"/>
              <w:rPr>
                <w:sz w:val="26"/>
              </w:rPr>
            </w:pPr>
            <w:r>
              <w:rPr>
                <w:color w:val="2C3A49"/>
                <w:sz w:val="26"/>
              </w:rPr>
              <w:t>С</w:t>
            </w:r>
            <w:r>
              <w:rPr>
                <w:color w:val="2C3A49"/>
                <w:spacing w:val="-9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применением</w:t>
            </w:r>
            <w:r>
              <w:rPr>
                <w:color w:val="2C3A49"/>
                <w:spacing w:val="-9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дистанционных</w:t>
            </w:r>
            <w:r>
              <w:rPr>
                <w:color w:val="2C3A49"/>
                <w:spacing w:val="-62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технологий</w:t>
            </w:r>
          </w:p>
        </w:tc>
        <w:tc>
          <w:tcPr>
            <w:tcW w:w="6257" w:type="dxa"/>
          </w:tcPr>
          <w:p w:rsidR="00816D28" w:rsidRDefault="005E708C">
            <w:pPr>
              <w:pStyle w:val="TableParagraph"/>
              <w:spacing w:before="0" w:line="300" w:lineRule="exact"/>
              <w:ind w:right="6"/>
              <w:jc w:val="both"/>
              <w:rPr>
                <w:sz w:val="26"/>
              </w:rPr>
            </w:pPr>
            <w:r>
              <w:rPr>
                <w:color w:val="2C3A49"/>
                <w:sz w:val="26"/>
              </w:rPr>
              <w:t>Вариант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проведения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занятий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—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на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дому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с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использованием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дистанционных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образовательных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технологий.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Основной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формой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в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дистанционном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обучении</w:t>
            </w:r>
            <w:r>
              <w:rPr>
                <w:color w:val="2C3A49"/>
                <w:spacing w:val="-3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 xml:space="preserve">является </w:t>
            </w:r>
            <w:r>
              <w:rPr>
                <w:color w:val="2C3A49"/>
                <w:sz w:val="26"/>
              </w:rPr>
              <w:t>индивидуальная</w:t>
            </w:r>
            <w:r>
              <w:rPr>
                <w:color w:val="2C3A49"/>
                <w:spacing w:val="-4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форма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обучения.</w:t>
            </w:r>
          </w:p>
        </w:tc>
      </w:tr>
      <w:tr w:rsidR="00816D28">
        <w:trPr>
          <w:trHeight w:val="709"/>
        </w:trPr>
        <w:tc>
          <w:tcPr>
            <w:tcW w:w="487" w:type="dxa"/>
          </w:tcPr>
          <w:p w:rsidR="00816D28" w:rsidRDefault="005E708C">
            <w:pPr>
              <w:pStyle w:val="TableParagraph"/>
              <w:ind w:left="26" w:right="76"/>
              <w:jc w:val="center"/>
              <w:rPr>
                <w:sz w:val="26"/>
              </w:rPr>
            </w:pPr>
            <w:r>
              <w:rPr>
                <w:color w:val="2C3A49"/>
                <w:sz w:val="26"/>
              </w:rPr>
              <w:t>3.3</w:t>
            </w:r>
          </w:p>
        </w:tc>
        <w:tc>
          <w:tcPr>
            <w:tcW w:w="3624" w:type="dxa"/>
          </w:tcPr>
          <w:p w:rsidR="00816D28" w:rsidRDefault="005E708C">
            <w:pPr>
              <w:pStyle w:val="TableParagraph"/>
              <w:ind w:right="401"/>
              <w:rPr>
                <w:sz w:val="26"/>
              </w:rPr>
            </w:pPr>
            <w:r>
              <w:rPr>
                <w:color w:val="2C3A49"/>
                <w:sz w:val="26"/>
              </w:rPr>
              <w:t>Адаптированная</w:t>
            </w:r>
            <w:r>
              <w:rPr>
                <w:color w:val="2C3A49"/>
                <w:spacing w:val="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образовательная</w:t>
            </w:r>
            <w:r>
              <w:rPr>
                <w:color w:val="2C3A49"/>
                <w:spacing w:val="47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программа</w:t>
            </w:r>
          </w:p>
        </w:tc>
        <w:tc>
          <w:tcPr>
            <w:tcW w:w="6257" w:type="dxa"/>
          </w:tcPr>
          <w:p w:rsidR="00816D28" w:rsidRDefault="005E708C">
            <w:pPr>
              <w:pStyle w:val="TableParagraph"/>
              <w:rPr>
                <w:sz w:val="26"/>
              </w:rPr>
            </w:pPr>
            <w:r>
              <w:rPr>
                <w:color w:val="2C3A49"/>
                <w:sz w:val="26"/>
              </w:rPr>
              <w:t>Разрабатывается</w:t>
            </w:r>
            <w:r>
              <w:rPr>
                <w:color w:val="2C3A49"/>
                <w:spacing w:val="-12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по</w:t>
            </w:r>
            <w:r>
              <w:rPr>
                <w:color w:val="2C3A49"/>
                <w:spacing w:val="-1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мере</w:t>
            </w:r>
            <w:r>
              <w:rPr>
                <w:color w:val="2C3A49"/>
                <w:spacing w:val="-11"/>
                <w:sz w:val="26"/>
              </w:rPr>
              <w:t xml:space="preserve"> </w:t>
            </w:r>
            <w:r>
              <w:rPr>
                <w:color w:val="2C3A49"/>
                <w:sz w:val="26"/>
              </w:rPr>
              <w:t>необходимости</w:t>
            </w:r>
          </w:p>
        </w:tc>
      </w:tr>
    </w:tbl>
    <w:p w:rsidR="00000000" w:rsidRDefault="005E708C"/>
    <w:sectPr w:rsidR="00000000">
      <w:type w:val="continuous"/>
      <w:pgSz w:w="11910" w:h="16840"/>
      <w:pgMar w:top="102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16D28"/>
    <w:rsid w:val="005E708C"/>
    <w:rsid w:val="008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eorgia" w:eastAsia="Georgia" w:hAnsi="Georgia" w:cs="Georgia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2022-11-24T06:45:00Z</dcterms:created>
  <dcterms:modified xsi:type="dcterms:W3CDTF">2022-11-24T06:45:00Z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2022-11-24T00:00:00Z</vt:filetime>
  </property>
</Properties>
</file>